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6237"/>
        <w:gridCol w:w="1843"/>
      </w:tblGrid>
      <w:tr w:rsidR="003E1FCB" w:rsidTr="000D620A">
        <w:trPr>
          <w:trHeight w:val="553"/>
        </w:trPr>
        <w:tc>
          <w:tcPr>
            <w:tcW w:w="1526" w:type="dxa"/>
            <w:vMerge w:val="restart"/>
          </w:tcPr>
          <w:p w:rsidR="003E1FCB" w:rsidRPr="006B3A52" w:rsidRDefault="003E1FCB" w:rsidP="000D620A">
            <w:pPr>
              <w:pStyle w:val="Nagwek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21590</wp:posOffset>
                  </wp:positionV>
                  <wp:extent cx="695325" cy="962025"/>
                  <wp:effectExtent l="19050" t="0" r="9525" b="0"/>
                  <wp:wrapNone/>
                  <wp:docPr id="2" name="Obraz 2" descr="A:\kopia\dan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:\kopia\dan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7" w:type="dxa"/>
            <w:vAlign w:val="center"/>
          </w:tcPr>
          <w:p w:rsidR="003E1FCB" w:rsidRPr="006B3A52" w:rsidRDefault="003E1FCB" w:rsidP="000D620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6B3A52">
              <w:rPr>
                <w:b/>
                <w:sz w:val="24"/>
                <w:szCs w:val="24"/>
              </w:rPr>
              <w:t>URZĄD GMINY BIERZWNIK</w:t>
            </w:r>
          </w:p>
          <w:p w:rsidR="003E1FCB" w:rsidRDefault="003E1FCB" w:rsidP="000D620A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u</w:t>
            </w:r>
            <w:r w:rsidRPr="00BE1312">
              <w:rPr>
                <w:b/>
                <w:bCs/>
                <w:noProof/>
              </w:rPr>
              <w:t>l. Kopernika 2, 73-240 Bierzwnik</w:t>
            </w:r>
          </w:p>
          <w:p w:rsidR="003E1FCB" w:rsidRPr="00806439" w:rsidRDefault="003E1FCB" w:rsidP="000D620A">
            <w:pPr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tel.: 957680130, fax: 957680111</w:t>
            </w:r>
            <w:r w:rsidRPr="00806439">
              <w:rPr>
                <w:b/>
                <w:bCs/>
                <w:noProof/>
                <w:lang w:val="en-US"/>
              </w:rPr>
              <w:t>, e-mail:  urzad@bierzwnik.pl</w:t>
            </w:r>
          </w:p>
        </w:tc>
        <w:tc>
          <w:tcPr>
            <w:tcW w:w="1843" w:type="dxa"/>
            <w:vMerge w:val="restart"/>
            <w:vAlign w:val="center"/>
          </w:tcPr>
          <w:p w:rsidR="003E1FCB" w:rsidRPr="006B3A52" w:rsidRDefault="003E1FCB" w:rsidP="000D620A">
            <w:pPr>
              <w:pStyle w:val="Nagwek"/>
              <w:jc w:val="center"/>
            </w:pPr>
            <w:r w:rsidRPr="006B3A52">
              <w:t>Nr:</w:t>
            </w:r>
          </w:p>
          <w:p w:rsidR="003E1FCB" w:rsidRPr="00563D22" w:rsidRDefault="00563D22" w:rsidP="000D620A">
            <w:pPr>
              <w:pStyle w:val="Nagwek"/>
              <w:jc w:val="center"/>
              <w:rPr>
                <w:b/>
              </w:rPr>
            </w:pPr>
            <w:bookmarkStart w:id="0" w:name="_GoBack"/>
            <w:r w:rsidRPr="00563D22">
              <w:rPr>
                <w:b/>
              </w:rPr>
              <w:t>0143-KI-86</w:t>
            </w:r>
          </w:p>
          <w:bookmarkEnd w:id="0"/>
          <w:p w:rsidR="003E1FCB" w:rsidRPr="006B3A52" w:rsidRDefault="003E1FCB" w:rsidP="001806A7">
            <w:pPr>
              <w:pStyle w:val="Nagwek"/>
              <w:jc w:val="center"/>
            </w:pPr>
            <w:r w:rsidRPr="006B3A52">
              <w:t xml:space="preserve">Wersja: </w:t>
            </w:r>
            <w:r w:rsidRPr="006B3A52">
              <w:rPr>
                <w:b/>
              </w:rPr>
              <w:t>0</w:t>
            </w:r>
            <w:r w:rsidR="001806A7">
              <w:rPr>
                <w:b/>
              </w:rPr>
              <w:t>3</w:t>
            </w:r>
          </w:p>
        </w:tc>
      </w:tr>
      <w:tr w:rsidR="003E1FCB" w:rsidTr="000D620A">
        <w:trPr>
          <w:trHeight w:val="805"/>
        </w:trPr>
        <w:tc>
          <w:tcPr>
            <w:tcW w:w="1526" w:type="dxa"/>
            <w:vMerge/>
          </w:tcPr>
          <w:p w:rsidR="003E1FCB" w:rsidRPr="006B3A52" w:rsidRDefault="003E1FCB" w:rsidP="000D620A">
            <w:pPr>
              <w:pStyle w:val="Nagwek"/>
            </w:pPr>
          </w:p>
        </w:tc>
        <w:tc>
          <w:tcPr>
            <w:tcW w:w="6237" w:type="dxa"/>
            <w:vAlign w:val="center"/>
          </w:tcPr>
          <w:p w:rsidR="003E1FCB" w:rsidRPr="006B3A52" w:rsidRDefault="003E1FCB" w:rsidP="000D620A">
            <w:pPr>
              <w:pStyle w:val="Nagwek"/>
              <w:jc w:val="center"/>
              <w:rPr>
                <w:b/>
                <w:sz w:val="24"/>
                <w:szCs w:val="24"/>
              </w:rPr>
            </w:pPr>
            <w:r w:rsidRPr="006B3A52"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1843" w:type="dxa"/>
            <w:vMerge/>
          </w:tcPr>
          <w:p w:rsidR="003E1FCB" w:rsidRPr="006B3A52" w:rsidRDefault="003E1FCB" w:rsidP="000D620A">
            <w:pPr>
              <w:pStyle w:val="Nagwek"/>
            </w:pPr>
          </w:p>
        </w:tc>
      </w:tr>
    </w:tbl>
    <w:p w:rsidR="003E1FCB" w:rsidRDefault="003E1FCB" w:rsidP="003E1FCB">
      <w:pPr>
        <w:pStyle w:val="Nagwek"/>
      </w:pPr>
    </w:p>
    <w:p w:rsidR="003E1FCB" w:rsidRPr="003E1FCB" w:rsidRDefault="003E1FCB" w:rsidP="003E1FCB">
      <w:pPr>
        <w:pStyle w:val="Nagwek"/>
      </w:pPr>
    </w:p>
    <w:tbl>
      <w:tblPr>
        <w:tblW w:w="936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628"/>
      </w:tblGrid>
      <w:tr w:rsidR="00CC786B" w:rsidTr="00422932">
        <w:trPr>
          <w:trHeight w:val="52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86B" w:rsidRPr="00E02D82" w:rsidRDefault="00563D22" w:rsidP="000D620A">
            <w:pPr>
              <w:pStyle w:val="Nagwek3"/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line id="_x0000_s1029" style="position:absolute;left:0;text-align:left;z-index:251666432" from="36.6pt,-2pt" to="36.6pt,-2pt"/>
              </w:pict>
            </w:r>
            <w:r w:rsidR="00CC786B" w:rsidRPr="00BE1312">
              <w:rPr>
                <w:color w:val="000000"/>
                <w:sz w:val="20"/>
                <w:szCs w:val="20"/>
              </w:rPr>
              <w:t>Sprawa</w:t>
            </w:r>
          </w:p>
        </w:tc>
        <w:tc>
          <w:tcPr>
            <w:tcW w:w="6628" w:type="dxa"/>
            <w:tcBorders>
              <w:top w:val="single" w:sz="4" w:space="0" w:color="auto"/>
              <w:right w:val="single" w:sz="4" w:space="0" w:color="auto"/>
            </w:tcBorders>
          </w:tcPr>
          <w:p w:rsidR="00CC786B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</w:p>
          <w:p w:rsidR="00CC786B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ZGŁOSZENIE POBYTU CZSOWEGO</w:t>
            </w:r>
          </w:p>
          <w:p w:rsidR="00CC786B" w:rsidRPr="00BE1312" w:rsidRDefault="00CC786B" w:rsidP="000D620A">
            <w:pPr>
              <w:pStyle w:val="Tekstprzypisudolnego"/>
              <w:jc w:val="center"/>
              <w:rPr>
                <w:b/>
                <w:bCs/>
              </w:rPr>
            </w:pPr>
          </w:p>
        </w:tc>
      </w:tr>
      <w:tr w:rsidR="003E1FCB" w:rsidTr="00CC786B">
        <w:trPr>
          <w:trHeight w:val="828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</w:p>
          <w:p w:rsidR="003E1FCB" w:rsidRPr="00BE1312" w:rsidRDefault="003E1FCB" w:rsidP="000D620A">
            <w:pPr>
              <w:jc w:val="center"/>
              <w:rPr>
                <w:noProof/>
              </w:rPr>
            </w:pPr>
            <w:r w:rsidRPr="00BE1312">
              <w:rPr>
                <w:b/>
                <w:bCs/>
                <w:noProof/>
              </w:rPr>
              <w:t>Podstawa prawna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•Ustawa z dnia 24 września 2010 r. o ewidencji ludności  (</w:t>
            </w:r>
            <w:proofErr w:type="spellStart"/>
            <w:r>
              <w:rPr>
                <w:rFonts w:ascii="Calibri" w:hAnsi="Calibri" w:cs="Arial"/>
              </w:rPr>
              <w:t>Dz.U.t.j</w:t>
            </w:r>
            <w:proofErr w:type="spellEnd"/>
            <w:r>
              <w:rPr>
                <w:rFonts w:ascii="Calibri" w:hAnsi="Calibri" w:cs="Arial"/>
              </w:rPr>
              <w:t>. z 2015 r. Nr 388).</w:t>
            </w:r>
          </w:p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•Ustawa z dnia 14 czerwca 1960 r. – kodeks postępowania administracyjnego (</w:t>
            </w:r>
            <w:proofErr w:type="spellStart"/>
            <w:r>
              <w:rPr>
                <w:rFonts w:ascii="Calibri" w:hAnsi="Calibri" w:cs="Arial"/>
              </w:rPr>
              <w:t>t.j.Dz.U</w:t>
            </w:r>
            <w:proofErr w:type="spellEnd"/>
            <w:r>
              <w:rPr>
                <w:rFonts w:ascii="Calibri" w:hAnsi="Calibri" w:cs="Arial"/>
              </w:rPr>
              <w:t>. z 2013 r., poz.267),</w:t>
            </w:r>
          </w:p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•Rozporządzenie Ministra Spraw Wewnętrznych i Administracji  z dnia 29 września 2011 r.  w sprawie określenia wzorów i sposobu wypełniania formularzy stosowanych przy wykonywaniu obowiązku meldunkowego  (</w:t>
            </w:r>
            <w:proofErr w:type="spellStart"/>
            <w:r>
              <w:rPr>
                <w:rFonts w:ascii="Calibri" w:hAnsi="Calibri" w:cs="Arial"/>
              </w:rPr>
              <w:t>Dz.U</w:t>
            </w:r>
            <w:proofErr w:type="spellEnd"/>
            <w:r>
              <w:rPr>
                <w:rFonts w:ascii="Calibri" w:hAnsi="Calibri" w:cs="Arial"/>
              </w:rPr>
              <w:t>. z 2011r. Nr 220 poz.1306   z póź.zm.),</w:t>
            </w:r>
          </w:p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•Ustawa z dnia 21 listopada 1967 r. o powszechnym obowiązku obrony Rzeczypospolitej Polskiej (</w:t>
            </w:r>
            <w:proofErr w:type="spellStart"/>
            <w:r>
              <w:rPr>
                <w:rFonts w:ascii="Calibri" w:hAnsi="Calibri" w:cs="Arial"/>
              </w:rPr>
              <w:t>t.j.Dz.U</w:t>
            </w:r>
            <w:proofErr w:type="spellEnd"/>
            <w:r>
              <w:rPr>
                <w:rFonts w:ascii="Calibri" w:hAnsi="Calibri" w:cs="Arial"/>
              </w:rPr>
              <w:t>. z 2015r., poz.144 ) wraz z aktami wykonawczymi dot. kwalifikacji wojskowej,</w:t>
            </w:r>
          </w:p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•Ustawa z dnia 12 grudnia 2013 r. o cudzoziemcach (</w:t>
            </w:r>
            <w:proofErr w:type="spellStart"/>
            <w:r>
              <w:rPr>
                <w:rFonts w:ascii="Calibri" w:hAnsi="Calibri" w:cs="Arial"/>
              </w:rPr>
              <w:t>Dz.U</w:t>
            </w:r>
            <w:proofErr w:type="spellEnd"/>
            <w:r>
              <w:rPr>
                <w:rFonts w:ascii="Calibri" w:hAnsi="Calibri" w:cs="Arial"/>
              </w:rPr>
              <w:t>. z 2013r., Nr 1650)</w:t>
            </w:r>
          </w:p>
          <w:p w:rsidR="002637BD" w:rsidRDefault="002637BD" w:rsidP="002637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Ustawa z dnia 16 listopada 2006r. o opłacie skarbowej (tj. Dz. U. z 2014r. poz. 1628 z późn.zm.)</w:t>
            </w:r>
          </w:p>
          <w:p w:rsidR="003E1FCB" w:rsidRPr="002637BD" w:rsidRDefault="003E1FCB" w:rsidP="002637BD">
            <w:pPr>
              <w:rPr>
                <w:rFonts w:ascii="Calibri" w:hAnsi="Calibri" w:cs="Arial"/>
              </w:rPr>
            </w:pPr>
          </w:p>
        </w:tc>
      </w:tr>
      <w:tr w:rsidR="003E1FCB" w:rsidRPr="00CA7AA6" w:rsidTr="00CC786B">
        <w:trPr>
          <w:trHeight w:val="559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Tekstpodstawowy2"/>
              <w:rPr>
                <w:b w:val="0"/>
                <w:bCs w:val="0"/>
                <w:sz w:val="20"/>
              </w:rPr>
            </w:pPr>
            <w:r w:rsidRPr="00BE1312">
              <w:rPr>
                <w:sz w:val="20"/>
              </w:rPr>
              <w:t>Miejsce załatwienia sprawy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Urząd Gminy Bierzwnik</w:t>
            </w:r>
          </w:p>
          <w:p w:rsidR="003E1FCB" w:rsidRPr="007F394C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 xml:space="preserve">pok. Nr </w:t>
            </w:r>
            <w:r>
              <w:rPr>
                <w:b/>
                <w:bCs/>
                <w:noProof/>
              </w:rPr>
              <w:t>2</w:t>
            </w:r>
          </w:p>
        </w:tc>
      </w:tr>
      <w:tr w:rsidR="003E1FCB" w:rsidRPr="003E1FCB" w:rsidTr="00CC786B">
        <w:trPr>
          <w:trHeight w:val="516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Tekstpodstawowy3"/>
              <w:rPr>
                <w:sz w:val="20"/>
              </w:rPr>
            </w:pPr>
            <w:r w:rsidRPr="00BE1312">
              <w:rPr>
                <w:sz w:val="20"/>
              </w:rPr>
              <w:t>Jednostka odpowiedzialna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225933" w:rsidRDefault="004C3B6D" w:rsidP="000D620A">
            <w:pPr>
              <w:pStyle w:val="Nagwek7"/>
              <w:rPr>
                <w:bCs w:val="0"/>
                <w:iCs/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Stanowisko do spraw ewidencji ludności i dowodów osobistych.</w:t>
            </w:r>
          </w:p>
          <w:p w:rsidR="003E1FCB" w:rsidRPr="00225933" w:rsidRDefault="003E1FCB" w:rsidP="000D620A">
            <w:pPr>
              <w:jc w:val="center"/>
            </w:pPr>
            <w:r w:rsidRPr="00225933">
              <w:t>Danuta Banaś</w:t>
            </w:r>
          </w:p>
          <w:p w:rsidR="003E1FCB" w:rsidRPr="003E1FCB" w:rsidRDefault="003E1FCB" w:rsidP="000D620A">
            <w:pPr>
              <w:jc w:val="center"/>
            </w:pPr>
            <w:r w:rsidRPr="003E1FCB">
              <w:rPr>
                <w:b/>
                <w:bCs/>
                <w:sz w:val="16"/>
                <w:szCs w:val="16"/>
              </w:rPr>
              <w:t>tel. 784369495, e-mail: usc@bierzwnik.pl</w:t>
            </w:r>
          </w:p>
        </w:tc>
      </w:tr>
      <w:tr w:rsidR="003E1FCB" w:rsidTr="00CC786B">
        <w:trPr>
          <w:trHeight w:val="944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3E1FCB" w:rsidRDefault="003E1FCB" w:rsidP="000D620A">
            <w:pPr>
              <w:pStyle w:val="Tekstpodstawowy3"/>
              <w:rPr>
                <w:sz w:val="20"/>
              </w:rPr>
            </w:pPr>
          </w:p>
          <w:p w:rsidR="003E1FCB" w:rsidRPr="00BE1312" w:rsidRDefault="003E1FCB" w:rsidP="000D620A">
            <w:pPr>
              <w:pStyle w:val="Tekstpodstawowy3"/>
              <w:rPr>
                <w:sz w:val="20"/>
              </w:rPr>
            </w:pPr>
            <w:r w:rsidRPr="00BE1312">
              <w:rPr>
                <w:sz w:val="20"/>
              </w:rPr>
              <w:t>Wymagane dokumenty</w:t>
            </w:r>
          </w:p>
          <w:p w:rsidR="003E1FCB" w:rsidRPr="00BE1312" w:rsidRDefault="003E1FCB" w:rsidP="000D620A">
            <w:pPr>
              <w:jc w:val="center"/>
              <w:rPr>
                <w:noProof/>
              </w:rPr>
            </w:pP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3E1FCB" w:rsidRDefault="003E1FCB" w:rsidP="003E1FCB">
            <w:pPr>
              <w:pStyle w:val="NormalnyWeb"/>
              <w:jc w:val="both"/>
              <w:rPr>
                <w:sz w:val="20"/>
                <w:szCs w:val="20"/>
              </w:rPr>
            </w:pPr>
            <w:r w:rsidRPr="003E1FCB">
              <w:rPr>
                <w:sz w:val="20"/>
                <w:szCs w:val="20"/>
              </w:rPr>
              <w:t xml:space="preserve">1. Wypełniony formularz </w:t>
            </w:r>
            <w:r w:rsidRPr="003E1FCB">
              <w:rPr>
                <w:rStyle w:val="Pogrubienie"/>
                <w:sz w:val="20"/>
                <w:szCs w:val="20"/>
              </w:rPr>
              <w:t xml:space="preserve">"Zgłoszenie pobytu czasowego / </w:t>
            </w:r>
            <w:proofErr w:type="spellStart"/>
            <w:r w:rsidRPr="003E1FCB">
              <w:rPr>
                <w:rStyle w:val="Pogrubienie"/>
                <w:sz w:val="20"/>
                <w:szCs w:val="20"/>
              </w:rPr>
              <w:t>Temporary</w:t>
            </w:r>
            <w:proofErr w:type="spellEnd"/>
            <w:r w:rsidRPr="003E1FCB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3E1FCB">
              <w:rPr>
                <w:rStyle w:val="Pogrubienie"/>
                <w:sz w:val="20"/>
                <w:szCs w:val="20"/>
              </w:rPr>
              <w:t>Residence</w:t>
            </w:r>
            <w:proofErr w:type="spellEnd"/>
            <w:r w:rsidRPr="003E1FCB">
              <w:rPr>
                <w:rStyle w:val="Pogrubienie"/>
                <w:sz w:val="20"/>
                <w:szCs w:val="20"/>
              </w:rPr>
              <w:t xml:space="preserve"> </w:t>
            </w:r>
            <w:proofErr w:type="spellStart"/>
            <w:r w:rsidRPr="003E1FCB">
              <w:rPr>
                <w:rStyle w:val="Pogrubienie"/>
                <w:sz w:val="20"/>
                <w:szCs w:val="20"/>
              </w:rPr>
              <w:t>Registration</w:t>
            </w:r>
            <w:proofErr w:type="spellEnd"/>
            <w:r w:rsidRPr="003E1FCB">
              <w:rPr>
                <w:rStyle w:val="Pogrubienie"/>
                <w:sz w:val="20"/>
                <w:szCs w:val="20"/>
              </w:rPr>
              <w:t xml:space="preserve"> Form"</w:t>
            </w:r>
            <w:r w:rsidRPr="003E1FCB">
              <w:rPr>
                <w:sz w:val="20"/>
                <w:szCs w:val="20"/>
              </w:rPr>
              <w:t xml:space="preserve"> (odrębny dla każdej osoby meldującej się, również dla dziecka).</w:t>
            </w:r>
          </w:p>
          <w:p w:rsidR="003E1FCB" w:rsidRPr="003E1FCB" w:rsidRDefault="003E1FCB" w:rsidP="008E510E">
            <w:pPr>
              <w:pStyle w:val="NormalnyWeb"/>
              <w:rPr>
                <w:sz w:val="20"/>
                <w:szCs w:val="20"/>
              </w:rPr>
            </w:pPr>
            <w:r w:rsidRPr="003E1FCB">
              <w:rPr>
                <w:sz w:val="20"/>
                <w:szCs w:val="20"/>
              </w:rPr>
              <w:t>2. Do wglądu:</w:t>
            </w:r>
            <w:r w:rsidRPr="003E1FCB">
              <w:rPr>
                <w:sz w:val="20"/>
                <w:szCs w:val="20"/>
              </w:rPr>
              <w:br/>
              <w:t>• dowód osobisty,</w:t>
            </w:r>
            <w:r w:rsidRPr="003E1FCB">
              <w:rPr>
                <w:sz w:val="20"/>
                <w:szCs w:val="20"/>
              </w:rPr>
              <w:br/>
              <w:t>• tytuł prawny do lokalu – np. umowa cywilno – prawna, wypis z księgi wieczystej lub akt notarialny, decyzja administracyjna, orzeczenie sądu, decyzja o przydziale lokalu, umowa najmu, w przypadku dziedziczenia - dodatkowo prawomocne postanowienie sądu o nabyciu spadku – oryginały dokumentów,</w:t>
            </w:r>
          </w:p>
          <w:p w:rsidR="003E1FCB" w:rsidRPr="003E1FCB" w:rsidRDefault="003E1FCB" w:rsidP="003E1FCB">
            <w:pPr>
              <w:pStyle w:val="NormalnyWeb"/>
              <w:rPr>
                <w:sz w:val="20"/>
                <w:szCs w:val="20"/>
              </w:rPr>
            </w:pPr>
            <w:r w:rsidRPr="003E1FCB">
              <w:rPr>
                <w:sz w:val="20"/>
                <w:szCs w:val="20"/>
              </w:rPr>
              <w:t>3. W przypadku zgłoszenia zameldowania przez pełnomocnika dodatkowo:</w:t>
            </w:r>
            <w:r w:rsidRPr="003E1FCB">
              <w:rPr>
                <w:sz w:val="20"/>
                <w:szCs w:val="20"/>
              </w:rPr>
              <w:br/>
              <w:t>• pisemne pełnomocnictwo do zameldowania,</w:t>
            </w:r>
            <w:r w:rsidRPr="003E1FCB">
              <w:rPr>
                <w:sz w:val="20"/>
                <w:szCs w:val="20"/>
              </w:rPr>
              <w:br/>
              <w:t>• dowód osobisty pełnomocnika lub w uzasadnionym przypadku inny dokument pozwal</w:t>
            </w:r>
            <w:r>
              <w:rPr>
                <w:sz w:val="20"/>
                <w:szCs w:val="20"/>
              </w:rPr>
              <w:t>ający na ustalenie tożsamości.</w:t>
            </w:r>
          </w:p>
          <w:p w:rsidR="003E1FCB" w:rsidRPr="003E1FCB" w:rsidRDefault="003E1FCB" w:rsidP="003E1FCB">
            <w:pPr>
              <w:pStyle w:val="NormalnyWeb"/>
              <w:rPr>
                <w:sz w:val="20"/>
                <w:szCs w:val="20"/>
              </w:rPr>
            </w:pPr>
            <w:r w:rsidRPr="003E1FCB">
              <w:rPr>
                <w:sz w:val="20"/>
                <w:szCs w:val="20"/>
              </w:rPr>
              <w:t>Organ dokonujący zameldowania na pobyt czasowy wydaje osobie, na jej wniosek, zaświadczenie o zameldowaniu na pobyt czasowy (opłata skarbowa – 17 zł.)</w:t>
            </w:r>
          </w:p>
          <w:p w:rsidR="003E1FCB" w:rsidRPr="00BE1312" w:rsidRDefault="003E1FCB" w:rsidP="000D620A">
            <w:pPr>
              <w:ind w:left="360"/>
              <w:rPr>
                <w:noProof/>
              </w:rPr>
            </w:pPr>
          </w:p>
        </w:tc>
      </w:tr>
      <w:tr w:rsidR="003E1FCB" w:rsidTr="00CC786B">
        <w:trPr>
          <w:trHeight w:val="303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Nagwek4"/>
              <w:jc w:val="center"/>
              <w:rPr>
                <w:b/>
                <w:bCs/>
                <w:i w:val="0"/>
                <w:iCs w:val="0"/>
              </w:rPr>
            </w:pPr>
            <w:r w:rsidRPr="00BE1312">
              <w:rPr>
                <w:b/>
                <w:bCs/>
                <w:i w:val="0"/>
                <w:iCs w:val="0"/>
              </w:rPr>
              <w:lastRenderedPageBreak/>
              <w:t>Opłaty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Default="003E1FCB" w:rsidP="000D620A">
            <w:pPr>
              <w:pStyle w:val="Tekstprzypisudolnego"/>
              <w:rPr>
                <w:noProof/>
              </w:rPr>
            </w:pPr>
            <w:r w:rsidRPr="00BE1312">
              <w:rPr>
                <w:noProof/>
              </w:rPr>
              <w:t>Nie pobiera się</w:t>
            </w:r>
            <w:r>
              <w:rPr>
                <w:noProof/>
              </w:rPr>
              <w:t xml:space="preserve"> się opłat za dokonanie czynności meldunkowych.</w:t>
            </w:r>
          </w:p>
          <w:p w:rsidR="003E1FCB" w:rsidRDefault="003E1FCB" w:rsidP="000D620A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>Opłata skarbowa za udzielenie pełnomocnictwa – 17,00 zł.</w:t>
            </w:r>
          </w:p>
          <w:p w:rsidR="003E1FCB" w:rsidRPr="00BE1312" w:rsidRDefault="003E1FCB" w:rsidP="000D620A">
            <w:pPr>
              <w:pStyle w:val="Tekstprzypisudolnego"/>
              <w:rPr>
                <w:noProof/>
              </w:rPr>
            </w:pPr>
            <w:r>
              <w:rPr>
                <w:noProof/>
              </w:rPr>
              <w:t>Pełnomocnictwa udzielone małżonkowi, wstępnemu, zstępnemu lub rodzeństwu sa zwolnione z opłaty skarbowej zgodnie z ustawą o opłacie skarbowej.</w:t>
            </w:r>
          </w:p>
        </w:tc>
      </w:tr>
      <w:tr w:rsidR="003E1FCB" w:rsidTr="00CC786B">
        <w:trPr>
          <w:trHeight w:val="537"/>
        </w:trPr>
        <w:tc>
          <w:tcPr>
            <w:tcW w:w="27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Termin załatwienia sprawy</w:t>
            </w:r>
          </w:p>
        </w:tc>
        <w:tc>
          <w:tcPr>
            <w:tcW w:w="6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rPr>
                <w:noProof/>
              </w:rPr>
            </w:pPr>
            <w:r w:rsidRPr="00BE1312">
              <w:rPr>
                <w:noProof/>
              </w:rPr>
              <w:t>Od ręki.</w:t>
            </w:r>
          </w:p>
        </w:tc>
      </w:tr>
      <w:tr w:rsidR="003E1FCB" w:rsidTr="00CC786B">
        <w:trPr>
          <w:trHeight w:val="90"/>
        </w:trPr>
        <w:tc>
          <w:tcPr>
            <w:tcW w:w="2732" w:type="dxa"/>
            <w:tcBorders>
              <w:left w:val="single" w:sz="4" w:space="0" w:color="auto"/>
              <w:bottom w:val="nil"/>
            </w:tcBorders>
          </w:tcPr>
          <w:p w:rsidR="003E1FCB" w:rsidRPr="00BE1312" w:rsidRDefault="003E1FCB" w:rsidP="000D620A">
            <w:pPr>
              <w:rPr>
                <w:noProof/>
              </w:rPr>
            </w:pPr>
          </w:p>
          <w:p w:rsidR="003E1FCB" w:rsidRPr="00BE1312" w:rsidRDefault="003E1FCB" w:rsidP="000D620A">
            <w:pPr>
              <w:jc w:val="center"/>
              <w:rPr>
                <w:b/>
                <w:bCs/>
                <w:noProof/>
              </w:rPr>
            </w:pPr>
            <w:r w:rsidRPr="00BE1312">
              <w:rPr>
                <w:b/>
                <w:bCs/>
                <w:noProof/>
              </w:rPr>
              <w:t>Tryb odwoławczy</w:t>
            </w:r>
          </w:p>
        </w:tc>
        <w:tc>
          <w:tcPr>
            <w:tcW w:w="6628" w:type="dxa"/>
            <w:tcBorders>
              <w:bottom w:val="nil"/>
              <w:right w:val="single" w:sz="4" w:space="0" w:color="auto"/>
            </w:tcBorders>
            <w:vAlign w:val="center"/>
          </w:tcPr>
          <w:p w:rsidR="003E1FCB" w:rsidRPr="00BE1312" w:rsidRDefault="006D6467" w:rsidP="00543E4B">
            <w:r>
              <w:t xml:space="preserve">Organem  </w:t>
            </w:r>
            <w:r w:rsidR="00543E4B">
              <w:t xml:space="preserve">odwoławczym jest Wojewoda Zachodniopomorski w Szczecinie, za pośrednictwem Wójta Gminy Bierzwnik w terminie 14 dni od dnia </w:t>
            </w:r>
            <w:proofErr w:type="spellStart"/>
            <w:r w:rsidR="00543E4B">
              <w:t>doreczenia</w:t>
            </w:r>
            <w:proofErr w:type="spellEnd"/>
            <w:r w:rsidR="00543E4B">
              <w:t xml:space="preserve"> decyzji.</w:t>
            </w:r>
          </w:p>
        </w:tc>
      </w:tr>
      <w:tr w:rsidR="003E1FCB" w:rsidTr="00CC786B">
        <w:trPr>
          <w:trHeight w:val="243"/>
        </w:trPr>
        <w:tc>
          <w:tcPr>
            <w:tcW w:w="27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FCB" w:rsidRPr="00BE1312" w:rsidRDefault="003E1FCB" w:rsidP="000D620A">
            <w:pPr>
              <w:rPr>
                <w:noProof/>
              </w:rPr>
            </w:pPr>
          </w:p>
        </w:tc>
        <w:tc>
          <w:tcPr>
            <w:tcW w:w="66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0D620A">
            <w:pPr>
              <w:rPr>
                <w:noProof/>
              </w:rPr>
            </w:pPr>
          </w:p>
        </w:tc>
      </w:tr>
      <w:tr w:rsidR="003E1FCB" w:rsidTr="00CC786B">
        <w:trPr>
          <w:trHeight w:val="54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FCB" w:rsidRPr="00BE1312" w:rsidRDefault="003E1FCB" w:rsidP="000D620A">
            <w:pPr>
              <w:pStyle w:val="Nagwek4"/>
            </w:pPr>
          </w:p>
          <w:p w:rsidR="003E1FCB" w:rsidRPr="00BE1312" w:rsidRDefault="003E1FCB" w:rsidP="000D620A">
            <w:pPr>
              <w:pStyle w:val="Nagwek4"/>
              <w:jc w:val="center"/>
              <w:rPr>
                <w:b/>
                <w:bCs/>
                <w:i w:val="0"/>
                <w:iCs w:val="0"/>
              </w:rPr>
            </w:pPr>
            <w:r w:rsidRPr="00BE1312">
              <w:rPr>
                <w:b/>
                <w:bCs/>
                <w:i w:val="0"/>
                <w:iCs w:val="0"/>
              </w:rPr>
              <w:t>Uwagi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8E510E" w:rsidRDefault="008E510E" w:rsidP="000D620A">
            <w:pPr>
              <w:pStyle w:val="NormalnyWeb"/>
              <w:jc w:val="both"/>
              <w:rPr>
                <w:sz w:val="20"/>
                <w:szCs w:val="20"/>
              </w:rPr>
            </w:pPr>
            <w:r w:rsidRPr="008E510E">
              <w:rPr>
                <w:sz w:val="20"/>
                <w:szCs w:val="20"/>
              </w:rPr>
              <w:t>1. Osoba przebywająca na terytorium Rzeczypospolitej Polskiej jest zobowiązana zameldować się w miejscu pobytu najpóźniej w 30. dniu, licząc od dnia przybycia do tego miejsca. Przez miejsce pobytu czasowego należy rozumieć przebywanie poza miejscem pobytu stałego przez okres ponad 3 miesięcy.</w:t>
            </w:r>
            <w:r w:rsidRPr="008E510E">
              <w:rPr>
                <w:sz w:val="20"/>
                <w:szCs w:val="20"/>
              </w:rPr>
              <w:br/>
              <w:t xml:space="preserve">2. Osoba meldująca ma obowiązek uzyskać na formularzu "Zgłoszenie pobytu czasowego/ </w:t>
            </w:r>
            <w:proofErr w:type="spellStart"/>
            <w:r w:rsidRPr="008E510E">
              <w:rPr>
                <w:sz w:val="20"/>
                <w:szCs w:val="20"/>
              </w:rPr>
              <w:t>Temporary</w:t>
            </w:r>
            <w:proofErr w:type="spellEnd"/>
            <w:r w:rsidRPr="008E510E">
              <w:rPr>
                <w:sz w:val="20"/>
                <w:szCs w:val="20"/>
              </w:rPr>
              <w:t xml:space="preserve"> </w:t>
            </w:r>
            <w:proofErr w:type="spellStart"/>
            <w:r w:rsidRPr="008E510E">
              <w:rPr>
                <w:sz w:val="20"/>
                <w:szCs w:val="20"/>
              </w:rPr>
              <w:t>Residence</w:t>
            </w:r>
            <w:proofErr w:type="spellEnd"/>
            <w:r w:rsidRPr="008E510E">
              <w:rPr>
                <w:sz w:val="20"/>
                <w:szCs w:val="20"/>
              </w:rPr>
              <w:t xml:space="preserve"> </w:t>
            </w:r>
            <w:proofErr w:type="spellStart"/>
            <w:r w:rsidRPr="008E510E">
              <w:rPr>
                <w:sz w:val="20"/>
                <w:szCs w:val="20"/>
              </w:rPr>
              <w:t>Registration</w:t>
            </w:r>
            <w:proofErr w:type="spellEnd"/>
            <w:r w:rsidRPr="008E510E">
              <w:rPr>
                <w:sz w:val="20"/>
                <w:szCs w:val="20"/>
              </w:rPr>
              <w:t xml:space="preserve"> Form " potwierdzenie faktu zamieszkiwania dokonane przez osobę posiadającą tytuł prawny do lokalu w formie czytelnego podpisu z oznaczeniem daty jego złożenia.</w:t>
            </w:r>
            <w:r w:rsidRPr="008E510E">
              <w:rPr>
                <w:sz w:val="20"/>
                <w:szCs w:val="20"/>
              </w:rPr>
              <w:br/>
              <w:t>3. Za osobę nieposiadającą pełnej zdolności do czynności prawnych obowiązek meldunkowy wykonuje jej przedstawiciel ustawowy lub inna osoba sprawująca nad nią faktyczną opiekę w miejscu ich wspólnego pobytu.</w:t>
            </w:r>
            <w:r w:rsidRPr="008E510E">
              <w:rPr>
                <w:sz w:val="20"/>
                <w:szCs w:val="20"/>
              </w:rPr>
              <w:br/>
              <w:t>4. Zameldowania się w miejscu pobytu czasowego można dopełnić przez pełnomocnika, legitymującego się pełnomocnictwem udzielonym w formie, o której mowa w art. 33 § 2 ustawy z dnia 14 czerwca 1960 r. - Kodeks postępowania administracyjnego (Dz. U. z 2013 r. poz. 267), po okazaniu przez pełnomocnika do wglądu jego dowodu osobistego, a w uzasadnionych przypadkach - innego dokumentu pozwalającego na ustalenie tożsamości.</w:t>
            </w:r>
            <w:r w:rsidRPr="008E510E">
              <w:rPr>
                <w:sz w:val="20"/>
                <w:szCs w:val="20"/>
              </w:rPr>
              <w:br/>
              <w:t>5. Jeżeli akt notarialny dotyczy wyłącznie własności (wieczystego użytkowania) gruntu/działki, należy okazać zgłoszenie do użytkowania budynku mieszkalnego lub zezwolenie na użytkowanie budynku (pomieszczenia) mieszkalnego, bądź zawiadomienie o zakończeniu budowy - wydane przez organ nadzoru budowlanego.</w:t>
            </w:r>
          </w:p>
        </w:tc>
      </w:tr>
      <w:tr w:rsidR="003E1FCB" w:rsidTr="00CC786B">
        <w:trPr>
          <w:trHeight w:val="127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FCB" w:rsidRPr="00BE1312" w:rsidRDefault="003E1FCB" w:rsidP="000D620A">
            <w:pPr>
              <w:pStyle w:val="Nagwek4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Dokumenty do pobrania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CB" w:rsidRPr="00BE1312" w:rsidRDefault="003E1FCB" w:rsidP="008E510E">
            <w:pPr>
              <w:ind w:left="360"/>
              <w:rPr>
                <w:noProof/>
              </w:rPr>
            </w:pPr>
          </w:p>
          <w:p w:rsidR="003E1FCB" w:rsidRPr="00BE1312" w:rsidRDefault="00D4262A" w:rsidP="003E1FCB">
            <w:pPr>
              <w:numPr>
                <w:ilvl w:val="0"/>
                <w:numId w:val="1"/>
              </w:numPr>
              <w:rPr>
                <w:noProof/>
              </w:rPr>
            </w:pPr>
            <w:r w:rsidRPr="003E1FCB">
              <w:rPr>
                <w:rStyle w:val="Pogrubienie"/>
              </w:rPr>
              <w:t xml:space="preserve">Zgłoszenie pobytu czasowego / </w:t>
            </w:r>
            <w:proofErr w:type="spellStart"/>
            <w:r w:rsidRPr="003E1FCB">
              <w:rPr>
                <w:rStyle w:val="Pogrubienie"/>
              </w:rPr>
              <w:t>Temporary</w:t>
            </w:r>
            <w:proofErr w:type="spellEnd"/>
            <w:r w:rsidRPr="003E1FCB">
              <w:rPr>
                <w:rStyle w:val="Pogrubienie"/>
              </w:rPr>
              <w:t xml:space="preserve"> </w:t>
            </w:r>
            <w:proofErr w:type="spellStart"/>
            <w:r w:rsidRPr="003E1FCB">
              <w:rPr>
                <w:rStyle w:val="Pogrubienie"/>
              </w:rPr>
              <w:t>Residence</w:t>
            </w:r>
            <w:proofErr w:type="spellEnd"/>
            <w:r w:rsidRPr="003E1FCB">
              <w:rPr>
                <w:rStyle w:val="Pogrubienie"/>
              </w:rPr>
              <w:t xml:space="preserve"> </w:t>
            </w:r>
            <w:proofErr w:type="spellStart"/>
            <w:r w:rsidRPr="003E1FCB">
              <w:rPr>
                <w:rStyle w:val="Pogrubienie"/>
              </w:rPr>
              <w:t>Registration</w:t>
            </w:r>
            <w:proofErr w:type="spellEnd"/>
            <w:r w:rsidRPr="003E1FCB">
              <w:rPr>
                <w:rStyle w:val="Pogrubienie"/>
              </w:rPr>
              <w:t xml:space="preserve"> Form</w:t>
            </w:r>
            <w:r>
              <w:rPr>
                <w:noProof/>
              </w:rPr>
              <w:t xml:space="preserve"> </w:t>
            </w:r>
            <w:r w:rsidR="003E1FCB">
              <w:rPr>
                <w:noProof/>
              </w:rPr>
              <w:t xml:space="preserve">(załącznik nr </w:t>
            </w:r>
            <w:r w:rsidR="008E510E">
              <w:rPr>
                <w:noProof/>
              </w:rPr>
              <w:t>1</w:t>
            </w:r>
            <w:r w:rsidR="003E1FCB">
              <w:rPr>
                <w:noProof/>
              </w:rPr>
              <w:t>)</w:t>
            </w:r>
          </w:p>
          <w:p w:rsidR="003E1FCB" w:rsidRPr="00BE1312" w:rsidRDefault="003E1FCB" w:rsidP="000D620A">
            <w:pPr>
              <w:rPr>
                <w:noProof/>
              </w:rPr>
            </w:pPr>
          </w:p>
        </w:tc>
      </w:tr>
    </w:tbl>
    <w:p w:rsidR="003E1FCB" w:rsidRDefault="003E1FCB" w:rsidP="003E1FCB"/>
    <w:p w:rsidR="00305CC5" w:rsidRDefault="00305CC5"/>
    <w:sectPr w:rsidR="00305CC5" w:rsidSect="0030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92" w:rsidRDefault="00303392" w:rsidP="006D6467">
      <w:r>
        <w:separator/>
      </w:r>
    </w:p>
  </w:endnote>
  <w:endnote w:type="continuationSeparator" w:id="0">
    <w:p w:rsidR="00303392" w:rsidRDefault="00303392" w:rsidP="006D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92" w:rsidRDefault="00303392" w:rsidP="006D6467">
      <w:r>
        <w:separator/>
      </w:r>
    </w:p>
  </w:footnote>
  <w:footnote w:type="continuationSeparator" w:id="0">
    <w:p w:rsidR="00303392" w:rsidRDefault="00303392" w:rsidP="006D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29E"/>
    <w:multiLevelType w:val="hybridMultilevel"/>
    <w:tmpl w:val="078E4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56E94"/>
    <w:multiLevelType w:val="multilevel"/>
    <w:tmpl w:val="EBC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E3C14"/>
    <w:multiLevelType w:val="multilevel"/>
    <w:tmpl w:val="1814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CB"/>
    <w:rsid w:val="001806A7"/>
    <w:rsid w:val="0019536F"/>
    <w:rsid w:val="002637BD"/>
    <w:rsid w:val="00303392"/>
    <w:rsid w:val="00305CC5"/>
    <w:rsid w:val="003D0C1F"/>
    <w:rsid w:val="003E1FCB"/>
    <w:rsid w:val="004B33E7"/>
    <w:rsid w:val="004C3B6D"/>
    <w:rsid w:val="00513D3D"/>
    <w:rsid w:val="00543E4B"/>
    <w:rsid w:val="00563D22"/>
    <w:rsid w:val="00697134"/>
    <w:rsid w:val="006D6467"/>
    <w:rsid w:val="00724839"/>
    <w:rsid w:val="008E510E"/>
    <w:rsid w:val="009367A2"/>
    <w:rsid w:val="00967692"/>
    <w:rsid w:val="00A20BCC"/>
    <w:rsid w:val="00A95EF0"/>
    <w:rsid w:val="00BD1982"/>
    <w:rsid w:val="00CC786B"/>
    <w:rsid w:val="00CF3C26"/>
    <w:rsid w:val="00D4262A"/>
    <w:rsid w:val="00E60C6F"/>
    <w:rsid w:val="00EB1033"/>
    <w:rsid w:val="00F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FC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1FCB"/>
    <w:pPr>
      <w:keepNext/>
      <w:jc w:val="center"/>
      <w:outlineLvl w:val="2"/>
    </w:pPr>
    <w:rPr>
      <w:b/>
      <w:bCs/>
      <w:color w:val="auto"/>
      <w:sz w:val="28"/>
      <w:szCs w:val="24"/>
    </w:rPr>
  </w:style>
  <w:style w:type="paragraph" w:styleId="Nagwek4">
    <w:name w:val="heading 4"/>
    <w:basedOn w:val="Normalny"/>
    <w:next w:val="Normalny"/>
    <w:link w:val="Nagwek4Znak"/>
    <w:qFormat/>
    <w:rsid w:val="003E1FCB"/>
    <w:pPr>
      <w:keepNext/>
      <w:outlineLvl w:val="3"/>
    </w:pPr>
    <w:rPr>
      <w:i/>
      <w:iCs/>
    </w:rPr>
  </w:style>
  <w:style w:type="paragraph" w:styleId="Nagwek7">
    <w:name w:val="heading 7"/>
    <w:basedOn w:val="Normalny"/>
    <w:next w:val="Normalny"/>
    <w:link w:val="Nagwek7Znak"/>
    <w:qFormat/>
    <w:rsid w:val="003E1FCB"/>
    <w:pPr>
      <w:keepNext/>
      <w:jc w:val="center"/>
      <w:outlineLvl w:val="6"/>
    </w:pPr>
    <w:rPr>
      <w:b/>
      <w:bCs/>
      <w:color w:val="auto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1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1FC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3E1F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FCB"/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1FCB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E1FCB"/>
    <w:pPr>
      <w:jc w:val="center"/>
    </w:pPr>
    <w:rPr>
      <w:b/>
      <w:bCs/>
      <w:noProof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3E1FCB"/>
    <w:rPr>
      <w:rFonts w:ascii="Times New Roman" w:eastAsia="Times New Roman" w:hAnsi="Times New Roman" w:cs="Times New Roman"/>
      <w:b/>
      <w:bCs/>
      <w:noProof/>
      <w:color w:val="000000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1FCB"/>
    <w:pPr>
      <w:jc w:val="center"/>
    </w:pPr>
    <w:rPr>
      <w:b/>
      <w:bCs/>
      <w:noProof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E1FCB"/>
    <w:rPr>
      <w:rFonts w:ascii="Times New Roman" w:eastAsia="Times New Roman" w:hAnsi="Times New Roman" w:cs="Times New Roman"/>
      <w:b/>
      <w:bCs/>
      <w:noProof/>
      <w:color w:val="000000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E1F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1FC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1FCB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3E1FCB"/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E1FCB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1FCB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64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7D395-95DE-4E9F-8380-12639B34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Kowalski Ryszard</cp:lastModifiedBy>
  <cp:revision>18</cp:revision>
  <dcterms:created xsi:type="dcterms:W3CDTF">2015-07-27T06:51:00Z</dcterms:created>
  <dcterms:modified xsi:type="dcterms:W3CDTF">2015-10-29T12:09:00Z</dcterms:modified>
</cp:coreProperties>
</file>