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C6" w:rsidRDefault="00424DC6" w:rsidP="00424D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24DC6">
        <w:rPr>
          <w:b/>
        </w:rPr>
        <w:t>KLAUZULA INFORMACYJNA  </w:t>
      </w:r>
      <w:r w:rsidRPr="00424DC6">
        <w:rPr>
          <w:b/>
        </w:rPr>
        <w:br/>
        <w:t>DOTYCZĄCA PRZETWARZANIA DANYCH OSOBOWYCH  </w:t>
      </w:r>
      <w:r w:rsidRPr="00424DC6">
        <w:rPr>
          <w:b/>
        </w:rPr>
        <w:br/>
        <w:t>- ZEZWOLENIA NA SPRZEDAŻ NAPOJÓW ALKOHOLOWYCH</w:t>
      </w:r>
    </w:p>
    <w:p w:rsidR="00424DC6" w:rsidRPr="00424DC6" w:rsidRDefault="00424DC6" w:rsidP="00424DC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24DC6" w:rsidRPr="00424DC6" w:rsidRDefault="00424DC6" w:rsidP="00424DC6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424DC6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424DC6" w:rsidRPr="00424DC6" w:rsidRDefault="00424DC6" w:rsidP="00424DC6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DC6"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 jest Wójt Gminy Bierzwnik z siedzibą w Urzędzie Gminy Bierzwnik, ul. Kopernika 2, 73-240 Bierzwnik, tel.: 95 768 01 30,</w:t>
      </w:r>
      <w:r w:rsidRPr="00424DC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mail: </w:t>
      </w:r>
      <w:hyperlink r:id="rId5" w:history="1">
        <w:r w:rsidRPr="00424DC6">
          <w:rPr>
            <w:rStyle w:val="Hipercze"/>
            <w:rFonts w:ascii="Times New Roman" w:hAnsi="Times New Roman" w:cs="Times New Roman"/>
            <w:sz w:val="24"/>
            <w:szCs w:val="24"/>
          </w:rPr>
          <w:t>sekretariat@bierzwnik.pl</w:t>
        </w:r>
      </w:hyperlink>
    </w:p>
    <w:p w:rsidR="00424DC6" w:rsidRPr="00424DC6" w:rsidRDefault="00424DC6" w:rsidP="00424DC6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Ochrony Danych w Urzędzie Gminy w Bierzwniku, Emilią Szymanowską możliwy jest pod numerem tel.: 95 768 01 30 lub adresem </w:t>
      </w:r>
      <w:r w:rsidRPr="00424DC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email: </w:t>
      </w:r>
      <w:hyperlink r:id="rId6" w:history="1">
        <w:r w:rsidRPr="00424DC6">
          <w:rPr>
            <w:rStyle w:val="Hipercze"/>
            <w:rFonts w:ascii="Times New Roman" w:hAnsi="Times New Roman" w:cs="Times New Roman"/>
            <w:sz w:val="24"/>
            <w:szCs w:val="24"/>
          </w:rPr>
          <w:t>iod@bierzwnik.pl</w:t>
        </w:r>
      </w:hyperlink>
    </w:p>
    <w:p w:rsidR="00424DC6" w:rsidRPr="00424DC6" w:rsidRDefault="00424DC6" w:rsidP="00424DC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24DC6">
        <w:t xml:space="preserve">Pani/Pana dane osobowe będą przetwarzane w celu wydania zezwolenia na sprzedaż napojów alkoholowych, naliczenia opłaty za korzystanie z zezwolenia na sprzedaż napojów alkoholowych.  Podstawa prawna: </w:t>
      </w:r>
      <w:r w:rsidRPr="00D144AB">
        <w:rPr>
          <w:b/>
        </w:rPr>
        <w:t>art. 111 ust. 1, art. 18 ust. 1</w:t>
      </w:r>
      <w:r w:rsidRPr="00424DC6">
        <w:t xml:space="preserve">  ustawy z dnia 26 października 1982 r. o wychowaniu w trzeźwości i przeciwdziałaniu alkoholizmowi oraz </w:t>
      </w:r>
      <w:r w:rsidRPr="00424DC6">
        <w:rPr>
          <w:b/>
        </w:rPr>
        <w:t>art. 6 ust 1. lit. c)</w:t>
      </w:r>
      <w:r w:rsidRPr="00424DC6">
        <w:t xml:space="preserve"> </w:t>
      </w:r>
      <w:r w:rsidRPr="00424DC6">
        <w:rPr>
          <w:b/>
        </w:rPr>
        <w:t>Rozporządzenia Parlamentu Europejskiego i Rady</w:t>
      </w:r>
      <w:r w:rsidRPr="00424DC6">
        <w:t xml:space="preserve"> (UE) 2016/679 z dnia 27 kwietnia 2016 r. w sprawie ochrony osób fizycznych w związku z przetwarzaniem danych osobowych i w sprawie swobodnego przepływu takich danych oraz uchylenia dyrektywy 95/46/WE . </w:t>
      </w:r>
      <w:r w:rsidRPr="00424DC6">
        <w:br/>
        <w:t>4) Pani/Pana dane będą przetwarzane wyłącznie w celach dla których zostały zebrane. Odbiorcą Pani/Pana danych osobowych mogą być:</w:t>
      </w:r>
    </w:p>
    <w:p w:rsidR="00424DC6" w:rsidRPr="00424DC6" w:rsidRDefault="00424DC6" w:rsidP="00424DC6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424DC6">
        <w:t xml:space="preserve">- minister właściwy do spraw gospodarki, </w:t>
      </w:r>
    </w:p>
    <w:p w:rsidR="00424DC6" w:rsidRPr="00424DC6" w:rsidRDefault="00424DC6" w:rsidP="00424DC6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424DC6">
        <w:t>- Gminna Komisja Rozwiązywania Problemów Alkoholowych oraz inne 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424DC6" w:rsidRPr="00424DC6" w:rsidRDefault="00424DC6" w:rsidP="00424DC6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424DC6">
        <w:t xml:space="preserve">5) Dane osobowe będą przechowywane przez okres 3 lat zgodnie  z klasyfikacją wynikającą z jednolitego rzeczowego wykazu akt organów gminy </w:t>
      </w:r>
    </w:p>
    <w:p w:rsidR="00424DC6" w:rsidRPr="00424DC6" w:rsidRDefault="00424DC6" w:rsidP="00424DC6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424DC6">
        <w:t>6) Posiada Pani/Pan prawo dostępu do swoich danych osobowych, prawo do ich sprostowania, usunięcia danych, ograniczenia przetwarzania, przenoszenia danych, prawo do wniesienia sprzeciwu wobec przetwarzania danych. </w:t>
      </w:r>
    </w:p>
    <w:p w:rsidR="00424DC6" w:rsidRPr="00424DC6" w:rsidRDefault="00424DC6" w:rsidP="00424DC6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424DC6">
        <w:t>7) Przysługuje Pani/Panu prawo wniesienia skargi do organu nadzorczego: Prezesa Urzędu Ochrony Danych Osobowych, adres: ul. Stawki 2, 00-193 Warszawa, tel.: 22 531 03 00, www.uodo.gov.pl</w:t>
      </w:r>
      <w:r w:rsidRPr="00424DC6">
        <w:br/>
        <w:t>8) Podanie Pani/Pana danych  osobowych  jest  wymogiem ustawowym, niezbędnym do wypełnienia obowiązku prawnego ciążącego na administratorze. Niepodanie danych osobowych będzie skutkować pozostawieniem wniosku bez rozpoznania.   </w:t>
      </w:r>
      <w:r w:rsidRPr="00424DC6">
        <w:br/>
        <w:t>9) Pani/Pana dane nie będą przekazywane do państw trzecich i udostępniane organizacjom międzynarodowym.</w:t>
      </w:r>
      <w:r w:rsidRPr="00424DC6">
        <w:br/>
        <w:t>10) Przy  przetwarzaniu Pani/Pana danych osobowych nie będzie użyte zautomatyzowane podejmowanie decyzji, ani profilowanie.  </w:t>
      </w:r>
    </w:p>
    <w:p w:rsidR="00571CCC" w:rsidRDefault="00571CCC" w:rsidP="00571CC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71CCC" w:rsidRPr="00571CCC" w:rsidRDefault="00571CCC" w:rsidP="00571C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CCC">
        <w:rPr>
          <w:rFonts w:ascii="Times New Roman" w:hAnsi="Times New Roman" w:cs="Times New Roman"/>
        </w:rPr>
        <w:t>Potwierdzam, że zapoznałem/</w:t>
      </w:r>
      <w:proofErr w:type="spellStart"/>
      <w:r w:rsidRPr="00571CCC">
        <w:rPr>
          <w:rFonts w:ascii="Times New Roman" w:hAnsi="Times New Roman" w:cs="Times New Roman"/>
        </w:rPr>
        <w:t>am</w:t>
      </w:r>
      <w:proofErr w:type="spellEnd"/>
      <w:r w:rsidRPr="00571CCC">
        <w:rPr>
          <w:rFonts w:ascii="Times New Roman" w:hAnsi="Times New Roman" w:cs="Times New Roman"/>
        </w:rPr>
        <w:t xml:space="preserve"> się i akceptuję treść klauzuli informacyjnej o przetwarzaniu moich danych osobowych w celu związanym z: </w:t>
      </w:r>
    </w:p>
    <w:p w:rsidR="00571CCC" w:rsidRPr="00571CCC" w:rsidRDefault="00571CCC" w:rsidP="00571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CCC" w:rsidRDefault="00571CCC" w:rsidP="00571C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CCC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571CCC" w:rsidRDefault="00571CCC" w:rsidP="00571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CCC" w:rsidRPr="00571CCC" w:rsidRDefault="00571CCC" w:rsidP="00571C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C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71CCC" w:rsidRPr="00571CCC" w:rsidRDefault="00571CCC" w:rsidP="00571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CCC" w:rsidRDefault="00571CCC" w:rsidP="00571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CCC" w:rsidRPr="00571CCC" w:rsidRDefault="00571CCC" w:rsidP="00571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CCC">
        <w:rPr>
          <w:rFonts w:ascii="Times New Roman" w:hAnsi="Times New Roman" w:cs="Times New Roman"/>
          <w:sz w:val="24"/>
          <w:szCs w:val="24"/>
        </w:rPr>
        <w:tab/>
      </w:r>
      <w:r w:rsidRPr="00571CCC">
        <w:rPr>
          <w:rFonts w:ascii="Times New Roman" w:hAnsi="Times New Roman" w:cs="Times New Roman"/>
          <w:sz w:val="24"/>
          <w:szCs w:val="24"/>
        </w:rPr>
        <w:tab/>
      </w:r>
      <w:r w:rsidRPr="00571CCC">
        <w:rPr>
          <w:rFonts w:ascii="Times New Roman" w:hAnsi="Times New Roman" w:cs="Times New Roman"/>
          <w:sz w:val="24"/>
          <w:szCs w:val="24"/>
        </w:rPr>
        <w:tab/>
      </w:r>
      <w:r w:rsidRPr="00571CCC">
        <w:rPr>
          <w:rFonts w:ascii="Times New Roman" w:hAnsi="Times New Roman" w:cs="Times New Roman"/>
          <w:sz w:val="24"/>
          <w:szCs w:val="24"/>
        </w:rPr>
        <w:tab/>
      </w:r>
      <w:r w:rsidRPr="00571CCC">
        <w:rPr>
          <w:rFonts w:ascii="Times New Roman" w:hAnsi="Times New Roman" w:cs="Times New Roman"/>
          <w:sz w:val="24"/>
          <w:szCs w:val="24"/>
        </w:rPr>
        <w:tab/>
      </w:r>
      <w:r w:rsidRPr="00571CCC">
        <w:rPr>
          <w:rFonts w:ascii="Times New Roman" w:hAnsi="Times New Roman" w:cs="Times New Roman"/>
          <w:sz w:val="24"/>
          <w:szCs w:val="24"/>
        </w:rPr>
        <w:tab/>
      </w:r>
      <w:r w:rsidRPr="00571CCC">
        <w:rPr>
          <w:rFonts w:ascii="Times New Roman" w:hAnsi="Times New Roman" w:cs="Times New Roman"/>
          <w:sz w:val="24"/>
          <w:szCs w:val="24"/>
        </w:rPr>
        <w:tab/>
      </w:r>
      <w:r w:rsidRPr="00571CCC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71CCC" w:rsidRPr="00571CCC" w:rsidRDefault="00571CCC" w:rsidP="00571C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CCC">
        <w:rPr>
          <w:rFonts w:ascii="Times New Roman" w:hAnsi="Times New Roman" w:cs="Times New Roman"/>
          <w:sz w:val="24"/>
          <w:szCs w:val="24"/>
        </w:rPr>
        <w:tab/>
      </w:r>
      <w:r w:rsidRPr="00571CCC">
        <w:rPr>
          <w:rFonts w:ascii="Times New Roman" w:hAnsi="Times New Roman" w:cs="Times New Roman"/>
          <w:sz w:val="24"/>
          <w:szCs w:val="24"/>
        </w:rPr>
        <w:tab/>
      </w:r>
      <w:r w:rsidRPr="00571CCC">
        <w:rPr>
          <w:rFonts w:ascii="Times New Roman" w:hAnsi="Times New Roman" w:cs="Times New Roman"/>
          <w:sz w:val="24"/>
          <w:szCs w:val="24"/>
        </w:rPr>
        <w:tab/>
      </w:r>
      <w:r w:rsidRPr="00571CCC">
        <w:rPr>
          <w:rFonts w:ascii="Times New Roman" w:hAnsi="Times New Roman" w:cs="Times New Roman"/>
          <w:sz w:val="24"/>
          <w:szCs w:val="24"/>
        </w:rPr>
        <w:tab/>
      </w:r>
      <w:r w:rsidRPr="00571CCC">
        <w:rPr>
          <w:rFonts w:ascii="Times New Roman" w:hAnsi="Times New Roman" w:cs="Times New Roman"/>
          <w:sz w:val="24"/>
          <w:szCs w:val="24"/>
        </w:rPr>
        <w:tab/>
      </w:r>
      <w:r w:rsidRPr="00571CCC">
        <w:rPr>
          <w:rFonts w:ascii="Times New Roman" w:hAnsi="Times New Roman" w:cs="Times New Roman"/>
          <w:sz w:val="24"/>
          <w:szCs w:val="24"/>
        </w:rPr>
        <w:tab/>
      </w:r>
      <w:r w:rsidRPr="00571CCC">
        <w:rPr>
          <w:rFonts w:ascii="Times New Roman" w:hAnsi="Times New Roman" w:cs="Times New Roman"/>
          <w:sz w:val="24"/>
          <w:szCs w:val="24"/>
        </w:rPr>
        <w:tab/>
      </w:r>
      <w:r w:rsidRPr="00571CC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71CCC">
        <w:rPr>
          <w:rFonts w:ascii="Times New Roman" w:hAnsi="Times New Roman" w:cs="Times New Roman"/>
          <w:sz w:val="20"/>
          <w:szCs w:val="20"/>
        </w:rPr>
        <w:tab/>
        <w:t xml:space="preserve">    (data,  czytelny podpis)</w:t>
      </w:r>
    </w:p>
    <w:p w:rsidR="00571CCC" w:rsidRPr="00571CCC" w:rsidRDefault="00571CCC" w:rsidP="00571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16" w:rsidRDefault="001B5316"/>
    <w:sectPr w:rsidR="001B5316" w:rsidSect="00571CC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45B"/>
    <w:multiLevelType w:val="hybridMultilevel"/>
    <w:tmpl w:val="B2B4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228AA"/>
    <w:multiLevelType w:val="hybridMultilevel"/>
    <w:tmpl w:val="BEA202F6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4DC6"/>
    <w:rsid w:val="001B5316"/>
    <w:rsid w:val="00424DC6"/>
    <w:rsid w:val="00571CCC"/>
    <w:rsid w:val="00B61477"/>
    <w:rsid w:val="00B766C6"/>
    <w:rsid w:val="00D144AB"/>
    <w:rsid w:val="00FD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4D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4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erzwnik.pl" TargetMode="External"/><Relationship Id="rId5" Type="http://schemas.openxmlformats.org/officeDocument/2006/relationships/hyperlink" Target="mailto:sekretariat@bierzw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2912</Characters>
  <Application>Microsoft Office Word</Application>
  <DocSecurity>4</DocSecurity>
  <Lines>24</Lines>
  <Paragraphs>6</Paragraphs>
  <ScaleCrop>false</ScaleCrop>
  <Company>Sil-art Rycho444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Radix56</cp:lastModifiedBy>
  <cp:revision>2</cp:revision>
  <dcterms:created xsi:type="dcterms:W3CDTF">2021-08-06T05:23:00Z</dcterms:created>
  <dcterms:modified xsi:type="dcterms:W3CDTF">2021-08-06T05:23:00Z</dcterms:modified>
</cp:coreProperties>
</file>